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681FA8" w:rsidRPr="00C91758" w:rsidRDefault="00297326" w:rsidP="00C91758">
      <w:pPr>
        <w:jc w:val="both"/>
        <w:rPr>
          <w:b/>
          <w:iCs/>
          <w:sz w:val="24"/>
          <w:szCs w:val="24"/>
        </w:rPr>
      </w:pPr>
      <w:r w:rsidRPr="0051065D">
        <w:rPr>
          <w:b/>
          <w:sz w:val="24"/>
          <w:szCs w:val="24"/>
        </w:rPr>
        <w:t>KONUSU</w:t>
      </w:r>
      <w:r w:rsidRPr="00C91758">
        <w:rPr>
          <w:b/>
          <w:iCs/>
          <w:sz w:val="24"/>
          <w:szCs w:val="24"/>
        </w:rPr>
        <w:t xml:space="preserve">: </w:t>
      </w:r>
      <w:r w:rsidR="00CF7B26" w:rsidRPr="00C91758">
        <w:rPr>
          <w:b/>
          <w:iCs/>
          <w:sz w:val="24"/>
          <w:szCs w:val="24"/>
        </w:rPr>
        <w:t>FALNS(S) TİPİ CEVHER YÜK VAGONU GİYDİRME MALZEMELERİ (TAMPON, ELASTOMERLİ CER PAKETİ, CER KANCASI, VİDALI KOŞUM TAKIMI) ALIMI</w:t>
      </w:r>
      <w:r w:rsidR="004D4C7E" w:rsidRPr="00C91758">
        <w:rPr>
          <w:b/>
          <w:iCs/>
          <w:sz w:val="24"/>
          <w:szCs w:val="24"/>
        </w:rPr>
        <w:t xml:space="preserve"> – 4 KALEM</w:t>
      </w:r>
    </w:p>
    <w:p w:rsidR="00386C35" w:rsidRPr="004D4C7E" w:rsidRDefault="00386C35" w:rsidP="004D4C7E">
      <w:pPr>
        <w:jc w:val="both"/>
        <w:rPr>
          <w:b/>
          <w:iCs/>
          <w:sz w:val="24"/>
          <w:szCs w:val="24"/>
        </w:rPr>
      </w:pPr>
      <w:r w:rsidRPr="004D4C7E">
        <w:rPr>
          <w:b/>
          <w:iCs/>
          <w:sz w:val="24"/>
          <w:szCs w:val="24"/>
        </w:rPr>
        <w:t xml:space="preserve">DOSYA NO: </w:t>
      </w:r>
      <w:r w:rsidR="004D4C7E" w:rsidRPr="004D4C7E">
        <w:rPr>
          <w:b/>
          <w:iCs/>
          <w:sz w:val="24"/>
          <w:szCs w:val="24"/>
        </w:rPr>
        <w:t>42510011703</w:t>
      </w:r>
    </w:p>
    <w:p w:rsidR="00297326" w:rsidRPr="004D4C7E" w:rsidRDefault="00297326" w:rsidP="001D24EC">
      <w:pPr>
        <w:jc w:val="both"/>
        <w:rPr>
          <w:b/>
          <w:iCs/>
          <w:sz w:val="24"/>
          <w:szCs w:val="24"/>
        </w:rPr>
      </w:pPr>
      <w:r w:rsidRPr="006C3E10">
        <w:rPr>
          <w:b/>
          <w:iCs/>
          <w:sz w:val="24"/>
          <w:szCs w:val="24"/>
        </w:rPr>
        <w:t xml:space="preserve">İKN (İhale kayıt numarası): </w:t>
      </w:r>
      <w:r w:rsidRPr="004D4C7E">
        <w:rPr>
          <w:b/>
          <w:iCs/>
          <w:sz w:val="24"/>
          <w:szCs w:val="24"/>
        </w:rPr>
        <w:t>202</w:t>
      </w:r>
      <w:r w:rsidR="004D4C7E">
        <w:rPr>
          <w:b/>
          <w:iCs/>
          <w:sz w:val="24"/>
          <w:szCs w:val="24"/>
        </w:rPr>
        <w:t>6</w:t>
      </w:r>
      <w:r w:rsidRPr="004D4C7E">
        <w:rPr>
          <w:b/>
          <w:iCs/>
          <w:sz w:val="24"/>
          <w:szCs w:val="24"/>
        </w:rPr>
        <w:t>/</w:t>
      </w:r>
      <w:r w:rsidR="004D4C7E" w:rsidRPr="004D4C7E">
        <w:rPr>
          <w:b/>
          <w:iCs/>
          <w:sz w:val="24"/>
          <w:szCs w:val="24"/>
        </w:rPr>
        <w:t>74101</w:t>
      </w:r>
    </w:p>
    <w:p w:rsidR="00386C35" w:rsidRPr="006C3E10" w:rsidRDefault="00386C35" w:rsidP="001D24EC">
      <w:pPr>
        <w:jc w:val="both"/>
        <w:rPr>
          <w:b/>
          <w:sz w:val="24"/>
          <w:szCs w:val="24"/>
        </w:rPr>
      </w:pPr>
      <w:r w:rsidRPr="004D4C7E">
        <w:rPr>
          <w:b/>
          <w:iCs/>
          <w:sz w:val="24"/>
          <w:szCs w:val="24"/>
        </w:rPr>
        <w:t>SÖZLEŞME</w:t>
      </w:r>
      <w:r w:rsidRPr="006C3E10">
        <w:rPr>
          <w:b/>
          <w:sz w:val="24"/>
          <w:szCs w:val="24"/>
        </w:rPr>
        <w:t xml:space="preserve"> TARİHİ: </w:t>
      </w:r>
      <w:proofErr w:type="gramStart"/>
      <w:r w:rsidR="0096320B">
        <w:rPr>
          <w:b/>
          <w:sz w:val="24"/>
          <w:szCs w:val="24"/>
        </w:rPr>
        <w:t>…..</w:t>
      </w:r>
      <w:proofErr w:type="gramEnd"/>
      <w:r w:rsidR="0096320B">
        <w:rPr>
          <w:b/>
          <w:sz w:val="24"/>
          <w:szCs w:val="24"/>
        </w:rPr>
        <w:t xml:space="preserve"> / </w:t>
      </w:r>
      <w:proofErr w:type="gramStart"/>
      <w:r w:rsidR="0096320B">
        <w:rPr>
          <w:b/>
          <w:sz w:val="24"/>
          <w:szCs w:val="24"/>
        </w:rPr>
        <w:t>…..</w:t>
      </w:r>
      <w:proofErr w:type="gramEnd"/>
      <w:r w:rsidR="0096320B">
        <w:rPr>
          <w:b/>
          <w:sz w:val="24"/>
          <w:szCs w:val="24"/>
        </w:rPr>
        <w:t xml:space="preserve"> / 2026</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w:t>
      </w:r>
      <w:bookmarkStart w:id="0" w:name="_GoBack"/>
      <w:bookmarkEnd w:id="0"/>
      <w:r w:rsidRPr="006C3E10">
        <w:rPr>
          <w:sz w:val="24"/>
          <w:szCs w:val="24"/>
        </w:rPr>
        <w:t>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Default="00681FA8" w:rsidP="00660643">
      <w:pPr>
        <w:jc w:val="both"/>
        <w:rPr>
          <w:sz w:val="24"/>
          <w:szCs w:val="24"/>
        </w:rPr>
      </w:pPr>
      <w:proofErr w:type="gramStart"/>
      <w:r>
        <w:rPr>
          <w:sz w:val="24"/>
          <w:szCs w:val="24"/>
        </w:rPr>
        <w:t>ifade</w:t>
      </w:r>
      <w:proofErr w:type="gramEnd"/>
      <w:r>
        <w:rPr>
          <w:sz w:val="24"/>
          <w:szCs w:val="24"/>
        </w:rPr>
        <w:t xml:space="preserve"> eder.</w:t>
      </w:r>
    </w:p>
    <w:p w:rsidR="00681FA8" w:rsidRPr="00681FA8" w:rsidRDefault="00681FA8"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lastRenderedPageBreak/>
        <w:t>5.1.</w:t>
      </w:r>
      <w:r w:rsidR="00EE41D7" w:rsidRPr="006C3E10">
        <w:rPr>
          <w:b/>
        </w:rPr>
        <w:t xml:space="preserve"> </w:t>
      </w:r>
      <w:r w:rsidRPr="006C3E10">
        <w:t>İdarenin ihtiyacı olan ve ekli listedeki miktar, tip, öze</w:t>
      </w:r>
      <w:r w:rsidR="00386C35" w:rsidRPr="006C3E10">
        <w:t xml:space="preserve">llik ve sair detayları bulunan </w:t>
      </w:r>
      <w:proofErr w:type="spellStart"/>
      <w:r w:rsidR="0051065D" w:rsidRPr="00C91758">
        <w:rPr>
          <w:b/>
          <w:color w:val="000000" w:themeColor="text1"/>
        </w:rPr>
        <w:t>Falns</w:t>
      </w:r>
      <w:proofErr w:type="spellEnd"/>
      <w:r w:rsidR="0051065D" w:rsidRPr="00C91758">
        <w:rPr>
          <w:b/>
          <w:color w:val="000000" w:themeColor="text1"/>
        </w:rPr>
        <w:t xml:space="preserve">(S) Tipi Cevher Yük Vagonu Giydirme Malzemeleri </w:t>
      </w:r>
      <w:r w:rsidR="0051065D" w:rsidRPr="00C91758">
        <w:rPr>
          <w:b/>
          <w:bCs/>
          <w:color w:val="000000" w:themeColor="text1"/>
        </w:rPr>
        <w:t xml:space="preserve">(Tampon, </w:t>
      </w:r>
      <w:proofErr w:type="spellStart"/>
      <w:r w:rsidR="0051065D" w:rsidRPr="00C91758">
        <w:rPr>
          <w:b/>
          <w:bCs/>
          <w:color w:val="000000" w:themeColor="text1"/>
        </w:rPr>
        <w:t>Elastomerli</w:t>
      </w:r>
      <w:proofErr w:type="spellEnd"/>
      <w:r w:rsidR="0051065D" w:rsidRPr="00C91758">
        <w:rPr>
          <w:b/>
          <w:bCs/>
          <w:color w:val="000000" w:themeColor="text1"/>
        </w:rPr>
        <w:t xml:space="preserve"> Cer Paketi, Cer Kancası, Vidalı Koşum Takımı)</w:t>
      </w:r>
      <w:r w:rsidR="0051065D" w:rsidRPr="00C91758">
        <w:rPr>
          <w:bCs/>
          <w:color w:val="000000" w:themeColor="text1"/>
        </w:rPr>
        <w:t xml:space="preserve"> </w:t>
      </w:r>
      <w:r w:rsidR="0051065D" w:rsidRPr="00C91758">
        <w:rPr>
          <w:b/>
          <w:color w:val="000000" w:themeColor="text1"/>
        </w:rPr>
        <w:t>Alımının</w:t>
      </w:r>
      <w:r w:rsidR="0051065D" w:rsidRPr="00C91758">
        <w:rPr>
          <w:color w:val="000000" w:themeColor="text1"/>
        </w:rPr>
        <w:t>,</w:t>
      </w:r>
      <w:r w:rsidR="0051065D" w:rsidRPr="0051065D">
        <w:rPr>
          <w:b/>
          <w:color w:val="FF0000"/>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8B1434" w:rsidRPr="006C3E10" w:rsidRDefault="008B1434"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4070DA" w:rsidRPr="008B1434" w:rsidRDefault="004E0D17" w:rsidP="004070DA">
      <w:pPr>
        <w:pStyle w:val="Balk9"/>
        <w:spacing w:after="0"/>
        <w:ind w:firstLine="0"/>
        <w:rPr>
          <w:rFonts w:ascii="Times New Roman" w:hAnsi="Times New Roman"/>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r w:rsidR="00FA7305">
        <w:rPr>
          <w:rFonts w:ascii="Times New Roman" w:hAnsi="Times New Roman"/>
          <w:b w:val="0"/>
          <w:szCs w:val="24"/>
        </w:rPr>
        <w:t>................................</w:t>
      </w:r>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4070DA" w:rsidRDefault="004070DA" w:rsidP="00B5566D">
      <w:pPr>
        <w:pStyle w:val="DipnotMetni"/>
        <w:jc w:val="both"/>
        <w:rPr>
          <w:b/>
          <w:bCs/>
          <w:color w:val="auto"/>
          <w:sz w:val="24"/>
          <w:szCs w:val="24"/>
        </w:rPr>
      </w:pPr>
    </w:p>
    <w:tbl>
      <w:tblPr>
        <w:tblStyle w:val="TabloKlavuzu"/>
        <w:tblW w:w="0" w:type="auto"/>
        <w:tblLook w:val="04A0" w:firstRow="1" w:lastRow="0" w:firstColumn="1" w:lastColumn="0" w:noHBand="0" w:noVBand="1"/>
      </w:tblPr>
      <w:tblGrid>
        <w:gridCol w:w="698"/>
        <w:gridCol w:w="1356"/>
        <w:gridCol w:w="2869"/>
        <w:gridCol w:w="884"/>
        <w:gridCol w:w="1134"/>
        <w:gridCol w:w="1276"/>
        <w:gridCol w:w="1696"/>
      </w:tblGrid>
      <w:tr w:rsidR="004070DA" w:rsidTr="004070DA">
        <w:tc>
          <w:tcPr>
            <w:tcW w:w="698" w:type="dxa"/>
            <w:vAlign w:val="center"/>
          </w:tcPr>
          <w:p w:rsidR="004070DA" w:rsidRPr="00A170AE" w:rsidRDefault="004070DA" w:rsidP="004070DA">
            <w:pPr>
              <w:wordWrap w:val="0"/>
              <w:autoSpaceDN w:val="0"/>
              <w:jc w:val="center"/>
              <w:rPr>
                <w:b/>
                <w:bCs/>
                <w:sz w:val="24"/>
                <w:szCs w:val="24"/>
              </w:rPr>
            </w:pPr>
            <w:r>
              <w:rPr>
                <w:b/>
                <w:bCs/>
                <w:sz w:val="24"/>
                <w:szCs w:val="24"/>
              </w:rPr>
              <w:t xml:space="preserve">Sıra </w:t>
            </w:r>
            <w:r w:rsidRPr="004E70D1">
              <w:rPr>
                <w:b/>
                <w:bCs/>
                <w:sz w:val="24"/>
                <w:szCs w:val="24"/>
              </w:rPr>
              <w:t>No</w:t>
            </w:r>
          </w:p>
        </w:tc>
        <w:tc>
          <w:tcPr>
            <w:tcW w:w="1356" w:type="dxa"/>
            <w:vAlign w:val="center"/>
          </w:tcPr>
          <w:p w:rsidR="004070DA" w:rsidRPr="004E70D1" w:rsidRDefault="004070DA" w:rsidP="004070DA">
            <w:pPr>
              <w:wordWrap w:val="0"/>
              <w:autoSpaceDN w:val="0"/>
              <w:jc w:val="center"/>
              <w:rPr>
                <w:b/>
                <w:bCs/>
                <w:sz w:val="24"/>
                <w:szCs w:val="24"/>
              </w:rPr>
            </w:pPr>
            <w:r>
              <w:rPr>
                <w:b/>
                <w:bCs/>
                <w:sz w:val="24"/>
                <w:szCs w:val="24"/>
              </w:rPr>
              <w:t xml:space="preserve">Malzeme </w:t>
            </w:r>
            <w:r w:rsidRPr="004E70D1">
              <w:rPr>
                <w:b/>
                <w:bCs/>
                <w:sz w:val="24"/>
                <w:szCs w:val="24"/>
              </w:rPr>
              <w:t>No</w:t>
            </w:r>
          </w:p>
        </w:tc>
        <w:tc>
          <w:tcPr>
            <w:tcW w:w="2869" w:type="dxa"/>
            <w:vAlign w:val="center"/>
          </w:tcPr>
          <w:p w:rsidR="004070DA" w:rsidRPr="004E70D1" w:rsidRDefault="004070DA" w:rsidP="004070DA">
            <w:pPr>
              <w:wordWrap w:val="0"/>
              <w:autoSpaceDN w:val="0"/>
              <w:jc w:val="center"/>
              <w:rPr>
                <w:b/>
                <w:sz w:val="24"/>
                <w:szCs w:val="24"/>
              </w:rPr>
            </w:pPr>
            <w:r w:rsidRPr="004E70D1">
              <w:rPr>
                <w:b/>
                <w:bCs/>
                <w:sz w:val="24"/>
                <w:szCs w:val="24"/>
              </w:rPr>
              <w:t>Açıklama</w:t>
            </w:r>
          </w:p>
        </w:tc>
        <w:tc>
          <w:tcPr>
            <w:tcW w:w="884" w:type="dxa"/>
            <w:vAlign w:val="center"/>
          </w:tcPr>
          <w:p w:rsidR="004070DA" w:rsidRPr="004E70D1" w:rsidRDefault="004070DA" w:rsidP="004070DA">
            <w:pPr>
              <w:wordWrap w:val="0"/>
              <w:autoSpaceDN w:val="0"/>
              <w:jc w:val="center"/>
              <w:rPr>
                <w:b/>
                <w:sz w:val="24"/>
                <w:szCs w:val="24"/>
              </w:rPr>
            </w:pPr>
            <w:r w:rsidRPr="004E70D1">
              <w:rPr>
                <w:b/>
                <w:bCs/>
                <w:sz w:val="24"/>
                <w:szCs w:val="24"/>
              </w:rPr>
              <w:t>Birimi</w:t>
            </w:r>
          </w:p>
        </w:tc>
        <w:tc>
          <w:tcPr>
            <w:tcW w:w="1134" w:type="dxa"/>
            <w:vAlign w:val="center"/>
          </w:tcPr>
          <w:p w:rsidR="004070DA" w:rsidRPr="004E70D1" w:rsidRDefault="004070DA" w:rsidP="004070DA">
            <w:pPr>
              <w:wordWrap w:val="0"/>
              <w:autoSpaceDN w:val="0"/>
              <w:jc w:val="center"/>
              <w:rPr>
                <w:b/>
                <w:sz w:val="24"/>
                <w:szCs w:val="24"/>
              </w:rPr>
            </w:pPr>
            <w:r w:rsidRPr="004E70D1">
              <w:rPr>
                <w:b/>
                <w:bCs/>
                <w:sz w:val="24"/>
                <w:szCs w:val="24"/>
              </w:rPr>
              <w:t>Miktarı</w:t>
            </w:r>
          </w:p>
        </w:tc>
        <w:tc>
          <w:tcPr>
            <w:tcW w:w="1276" w:type="dxa"/>
            <w:vAlign w:val="center"/>
          </w:tcPr>
          <w:p w:rsidR="004070DA" w:rsidRPr="004E70D1" w:rsidRDefault="004070DA" w:rsidP="004070DA">
            <w:pPr>
              <w:wordWrap w:val="0"/>
              <w:jc w:val="center"/>
              <w:rPr>
                <w:b/>
                <w:bCs/>
                <w:sz w:val="24"/>
                <w:szCs w:val="24"/>
              </w:rPr>
            </w:pPr>
            <w:r w:rsidRPr="004E70D1">
              <w:rPr>
                <w:b/>
                <w:bCs/>
                <w:sz w:val="24"/>
                <w:szCs w:val="24"/>
              </w:rPr>
              <w:t>Birim</w:t>
            </w:r>
          </w:p>
          <w:p w:rsidR="004070DA" w:rsidRPr="004E70D1" w:rsidRDefault="004070DA" w:rsidP="004070DA">
            <w:pPr>
              <w:wordWrap w:val="0"/>
              <w:jc w:val="center"/>
              <w:rPr>
                <w:b/>
                <w:bCs/>
                <w:sz w:val="24"/>
                <w:szCs w:val="24"/>
              </w:rPr>
            </w:pPr>
            <w:r w:rsidRPr="004E70D1">
              <w:rPr>
                <w:b/>
                <w:bCs/>
                <w:sz w:val="24"/>
                <w:szCs w:val="24"/>
              </w:rPr>
              <w:t>Fiyatı</w:t>
            </w:r>
          </w:p>
        </w:tc>
        <w:tc>
          <w:tcPr>
            <w:tcW w:w="1696" w:type="dxa"/>
            <w:vAlign w:val="center"/>
          </w:tcPr>
          <w:p w:rsidR="004070DA" w:rsidRPr="004E70D1" w:rsidRDefault="004070DA" w:rsidP="004070DA">
            <w:pPr>
              <w:wordWrap w:val="0"/>
              <w:jc w:val="center"/>
              <w:rPr>
                <w:b/>
                <w:bCs/>
                <w:sz w:val="24"/>
                <w:szCs w:val="24"/>
              </w:rPr>
            </w:pPr>
            <w:r w:rsidRPr="004E70D1">
              <w:rPr>
                <w:b/>
                <w:bCs/>
                <w:sz w:val="24"/>
                <w:szCs w:val="24"/>
              </w:rPr>
              <w:t>Toplam Fiyatı</w:t>
            </w:r>
          </w:p>
        </w:tc>
      </w:tr>
      <w:tr w:rsidR="004070DA" w:rsidTr="004070DA">
        <w:tc>
          <w:tcPr>
            <w:tcW w:w="698" w:type="dxa"/>
            <w:vAlign w:val="center"/>
          </w:tcPr>
          <w:p w:rsidR="004070DA" w:rsidRPr="004E70D1" w:rsidRDefault="004070DA" w:rsidP="004070DA">
            <w:pPr>
              <w:wordWrap w:val="0"/>
              <w:jc w:val="center"/>
              <w:rPr>
                <w:b/>
                <w:sz w:val="24"/>
                <w:szCs w:val="24"/>
              </w:rPr>
            </w:pPr>
            <w:r>
              <w:rPr>
                <w:b/>
                <w:sz w:val="24"/>
                <w:szCs w:val="24"/>
              </w:rPr>
              <w:t>1</w:t>
            </w:r>
          </w:p>
        </w:tc>
        <w:tc>
          <w:tcPr>
            <w:tcW w:w="1356" w:type="dxa"/>
            <w:vAlign w:val="center"/>
          </w:tcPr>
          <w:p w:rsidR="004070DA" w:rsidRPr="00F1114A" w:rsidRDefault="004070DA" w:rsidP="004070DA">
            <w:pPr>
              <w:jc w:val="center"/>
              <w:rPr>
                <w:b/>
                <w:sz w:val="24"/>
                <w:szCs w:val="24"/>
              </w:rPr>
            </w:pPr>
            <w:r w:rsidRPr="00C4208B">
              <w:rPr>
                <w:b/>
                <w:sz w:val="24"/>
                <w:szCs w:val="24"/>
              </w:rPr>
              <w:t>02.0001389</w:t>
            </w:r>
          </w:p>
        </w:tc>
        <w:tc>
          <w:tcPr>
            <w:tcW w:w="2869" w:type="dxa"/>
            <w:vAlign w:val="center"/>
          </w:tcPr>
          <w:p w:rsidR="004070DA" w:rsidRPr="004E70D1" w:rsidRDefault="004070DA" w:rsidP="004070DA">
            <w:pPr>
              <w:jc w:val="center"/>
              <w:rPr>
                <w:b/>
                <w:sz w:val="24"/>
                <w:szCs w:val="24"/>
              </w:rPr>
            </w:pPr>
            <w:r w:rsidRPr="00C4208B">
              <w:rPr>
                <w:b/>
                <w:sz w:val="24"/>
                <w:szCs w:val="24"/>
              </w:rPr>
              <w:t>VİDALI KOŞUM TAKIMI</w:t>
            </w:r>
            <w:r>
              <w:rPr>
                <w:b/>
                <w:sz w:val="24"/>
                <w:szCs w:val="24"/>
              </w:rPr>
              <w:t xml:space="preserve"> (1350 </w:t>
            </w:r>
            <w:proofErr w:type="spellStart"/>
            <w:r>
              <w:rPr>
                <w:b/>
                <w:sz w:val="24"/>
                <w:szCs w:val="24"/>
              </w:rPr>
              <w:t>kN</w:t>
            </w:r>
            <w:proofErr w:type="spellEnd"/>
            <w:r>
              <w:rPr>
                <w:b/>
                <w:sz w:val="24"/>
                <w:szCs w:val="24"/>
              </w:rPr>
              <w:t>)</w:t>
            </w:r>
          </w:p>
        </w:tc>
        <w:tc>
          <w:tcPr>
            <w:tcW w:w="884" w:type="dxa"/>
            <w:vAlign w:val="center"/>
          </w:tcPr>
          <w:p w:rsidR="004070DA" w:rsidRPr="004E70D1" w:rsidRDefault="004070DA" w:rsidP="004070DA">
            <w:pPr>
              <w:wordWrap w:val="0"/>
              <w:jc w:val="center"/>
              <w:rPr>
                <w:b/>
                <w:sz w:val="24"/>
                <w:szCs w:val="24"/>
              </w:rPr>
            </w:pPr>
            <w:r w:rsidRPr="004E70D1">
              <w:rPr>
                <w:b/>
                <w:sz w:val="24"/>
                <w:szCs w:val="24"/>
              </w:rPr>
              <w:t>Adet</w:t>
            </w:r>
          </w:p>
        </w:tc>
        <w:tc>
          <w:tcPr>
            <w:tcW w:w="1134" w:type="dxa"/>
            <w:vAlign w:val="center"/>
          </w:tcPr>
          <w:p w:rsidR="004070DA" w:rsidRPr="004E70D1" w:rsidRDefault="004070DA" w:rsidP="004070DA">
            <w:pPr>
              <w:wordWrap w:val="0"/>
              <w:autoSpaceDN w:val="0"/>
              <w:jc w:val="center"/>
              <w:rPr>
                <w:b/>
                <w:sz w:val="24"/>
                <w:szCs w:val="24"/>
              </w:rPr>
            </w:pPr>
            <w:r>
              <w:rPr>
                <w:b/>
                <w:sz w:val="24"/>
                <w:szCs w:val="24"/>
              </w:rPr>
              <w:t>410</w:t>
            </w:r>
          </w:p>
        </w:tc>
        <w:tc>
          <w:tcPr>
            <w:tcW w:w="1276" w:type="dxa"/>
          </w:tcPr>
          <w:p w:rsidR="004070DA" w:rsidRPr="004E70D1" w:rsidRDefault="004070DA" w:rsidP="004070DA">
            <w:pPr>
              <w:wordWrap w:val="0"/>
              <w:jc w:val="center"/>
              <w:rPr>
                <w:b/>
                <w:sz w:val="24"/>
                <w:szCs w:val="24"/>
              </w:rPr>
            </w:pPr>
          </w:p>
        </w:tc>
        <w:tc>
          <w:tcPr>
            <w:tcW w:w="1696" w:type="dxa"/>
          </w:tcPr>
          <w:p w:rsidR="004070DA" w:rsidRPr="004E70D1" w:rsidRDefault="004070DA" w:rsidP="004070DA">
            <w:pPr>
              <w:wordWrap w:val="0"/>
              <w:jc w:val="center"/>
              <w:rPr>
                <w:b/>
                <w:sz w:val="24"/>
                <w:szCs w:val="24"/>
              </w:rPr>
            </w:pPr>
          </w:p>
        </w:tc>
      </w:tr>
      <w:tr w:rsidR="004070DA" w:rsidTr="004070DA">
        <w:tc>
          <w:tcPr>
            <w:tcW w:w="698" w:type="dxa"/>
            <w:vAlign w:val="center"/>
          </w:tcPr>
          <w:p w:rsidR="004070DA" w:rsidRPr="00F1114A" w:rsidRDefault="004070DA" w:rsidP="004070DA">
            <w:pPr>
              <w:wordWrap w:val="0"/>
              <w:jc w:val="center"/>
              <w:rPr>
                <w:b/>
                <w:sz w:val="24"/>
                <w:szCs w:val="24"/>
              </w:rPr>
            </w:pPr>
            <w:r>
              <w:rPr>
                <w:b/>
                <w:sz w:val="24"/>
                <w:szCs w:val="24"/>
              </w:rPr>
              <w:t>2</w:t>
            </w:r>
          </w:p>
        </w:tc>
        <w:tc>
          <w:tcPr>
            <w:tcW w:w="1356" w:type="dxa"/>
            <w:vAlign w:val="center"/>
          </w:tcPr>
          <w:p w:rsidR="004070DA" w:rsidRPr="00F1114A" w:rsidRDefault="004070DA" w:rsidP="004070DA">
            <w:pPr>
              <w:jc w:val="center"/>
              <w:rPr>
                <w:b/>
                <w:sz w:val="24"/>
                <w:szCs w:val="24"/>
              </w:rPr>
            </w:pPr>
            <w:r w:rsidRPr="00C4208B">
              <w:rPr>
                <w:b/>
                <w:sz w:val="24"/>
                <w:szCs w:val="24"/>
              </w:rPr>
              <w:t>02.0001388</w:t>
            </w:r>
          </w:p>
        </w:tc>
        <w:tc>
          <w:tcPr>
            <w:tcW w:w="2869" w:type="dxa"/>
            <w:vAlign w:val="center"/>
          </w:tcPr>
          <w:p w:rsidR="004070DA" w:rsidRDefault="004070DA" w:rsidP="004070DA">
            <w:pPr>
              <w:jc w:val="center"/>
              <w:rPr>
                <w:b/>
                <w:sz w:val="24"/>
                <w:szCs w:val="24"/>
              </w:rPr>
            </w:pPr>
            <w:r w:rsidRPr="00C4208B">
              <w:rPr>
                <w:b/>
                <w:sz w:val="24"/>
                <w:szCs w:val="24"/>
              </w:rPr>
              <w:t>CER KANCASI</w:t>
            </w:r>
            <w:r>
              <w:rPr>
                <w:b/>
                <w:sz w:val="24"/>
                <w:szCs w:val="24"/>
              </w:rPr>
              <w:t xml:space="preserve"> </w:t>
            </w:r>
          </w:p>
          <w:p w:rsidR="004070DA" w:rsidRPr="00F1114A" w:rsidRDefault="004070DA" w:rsidP="004070DA">
            <w:pPr>
              <w:jc w:val="center"/>
              <w:rPr>
                <w:b/>
                <w:sz w:val="24"/>
                <w:szCs w:val="24"/>
              </w:rPr>
            </w:pPr>
            <w:r>
              <w:rPr>
                <w:b/>
                <w:sz w:val="24"/>
                <w:szCs w:val="24"/>
              </w:rPr>
              <w:t xml:space="preserve">(1500 </w:t>
            </w:r>
            <w:proofErr w:type="spellStart"/>
            <w:r>
              <w:rPr>
                <w:b/>
                <w:sz w:val="24"/>
                <w:szCs w:val="24"/>
              </w:rPr>
              <w:t>kN</w:t>
            </w:r>
            <w:proofErr w:type="spellEnd"/>
            <w:r>
              <w:rPr>
                <w:b/>
                <w:sz w:val="24"/>
                <w:szCs w:val="24"/>
              </w:rPr>
              <w:t>)</w:t>
            </w:r>
          </w:p>
        </w:tc>
        <w:tc>
          <w:tcPr>
            <w:tcW w:w="884" w:type="dxa"/>
            <w:vAlign w:val="center"/>
          </w:tcPr>
          <w:p w:rsidR="004070DA" w:rsidRPr="004E70D1" w:rsidRDefault="004070DA" w:rsidP="004070DA">
            <w:pPr>
              <w:wordWrap w:val="0"/>
              <w:jc w:val="center"/>
              <w:rPr>
                <w:b/>
                <w:sz w:val="24"/>
                <w:szCs w:val="24"/>
              </w:rPr>
            </w:pPr>
            <w:r w:rsidRPr="004E70D1">
              <w:rPr>
                <w:b/>
                <w:sz w:val="24"/>
                <w:szCs w:val="24"/>
              </w:rPr>
              <w:t>Adet</w:t>
            </w:r>
          </w:p>
        </w:tc>
        <w:tc>
          <w:tcPr>
            <w:tcW w:w="1134" w:type="dxa"/>
            <w:vAlign w:val="center"/>
          </w:tcPr>
          <w:p w:rsidR="004070DA" w:rsidRDefault="004070DA" w:rsidP="004070DA">
            <w:pPr>
              <w:wordWrap w:val="0"/>
              <w:autoSpaceDN w:val="0"/>
              <w:jc w:val="center"/>
              <w:rPr>
                <w:b/>
                <w:sz w:val="24"/>
                <w:szCs w:val="24"/>
              </w:rPr>
            </w:pPr>
            <w:r>
              <w:rPr>
                <w:b/>
                <w:sz w:val="24"/>
                <w:szCs w:val="24"/>
              </w:rPr>
              <w:t>410</w:t>
            </w:r>
          </w:p>
        </w:tc>
        <w:tc>
          <w:tcPr>
            <w:tcW w:w="1276" w:type="dxa"/>
          </w:tcPr>
          <w:p w:rsidR="004070DA" w:rsidRPr="004E70D1" w:rsidRDefault="004070DA" w:rsidP="004070DA">
            <w:pPr>
              <w:wordWrap w:val="0"/>
              <w:jc w:val="center"/>
              <w:rPr>
                <w:b/>
                <w:sz w:val="24"/>
                <w:szCs w:val="24"/>
              </w:rPr>
            </w:pPr>
          </w:p>
        </w:tc>
        <w:tc>
          <w:tcPr>
            <w:tcW w:w="1696" w:type="dxa"/>
          </w:tcPr>
          <w:p w:rsidR="004070DA" w:rsidRPr="004E70D1" w:rsidRDefault="004070DA" w:rsidP="004070DA">
            <w:pPr>
              <w:wordWrap w:val="0"/>
              <w:jc w:val="center"/>
              <w:rPr>
                <w:b/>
                <w:sz w:val="24"/>
                <w:szCs w:val="24"/>
              </w:rPr>
            </w:pPr>
          </w:p>
        </w:tc>
      </w:tr>
      <w:tr w:rsidR="004070DA" w:rsidTr="004070DA">
        <w:tc>
          <w:tcPr>
            <w:tcW w:w="698" w:type="dxa"/>
            <w:vAlign w:val="center"/>
          </w:tcPr>
          <w:p w:rsidR="004070DA" w:rsidRPr="00F1114A" w:rsidRDefault="004070DA" w:rsidP="004070DA">
            <w:pPr>
              <w:wordWrap w:val="0"/>
              <w:jc w:val="center"/>
              <w:rPr>
                <w:b/>
                <w:sz w:val="24"/>
                <w:szCs w:val="24"/>
              </w:rPr>
            </w:pPr>
            <w:r>
              <w:rPr>
                <w:b/>
                <w:sz w:val="24"/>
                <w:szCs w:val="24"/>
              </w:rPr>
              <w:t>3</w:t>
            </w:r>
          </w:p>
        </w:tc>
        <w:tc>
          <w:tcPr>
            <w:tcW w:w="1356" w:type="dxa"/>
            <w:vAlign w:val="center"/>
          </w:tcPr>
          <w:p w:rsidR="004070DA" w:rsidRPr="00F1114A" w:rsidRDefault="004070DA" w:rsidP="004070DA">
            <w:pPr>
              <w:jc w:val="center"/>
              <w:rPr>
                <w:b/>
                <w:sz w:val="24"/>
                <w:szCs w:val="24"/>
              </w:rPr>
            </w:pPr>
            <w:r w:rsidRPr="00C4208B">
              <w:rPr>
                <w:b/>
                <w:sz w:val="24"/>
                <w:szCs w:val="24"/>
              </w:rPr>
              <w:t>02.0001387</w:t>
            </w:r>
          </w:p>
        </w:tc>
        <w:tc>
          <w:tcPr>
            <w:tcW w:w="2869" w:type="dxa"/>
            <w:vAlign w:val="center"/>
          </w:tcPr>
          <w:p w:rsidR="004070DA" w:rsidRPr="00F1114A" w:rsidRDefault="004070DA" w:rsidP="004070DA">
            <w:pPr>
              <w:jc w:val="center"/>
              <w:rPr>
                <w:b/>
                <w:sz w:val="24"/>
                <w:szCs w:val="24"/>
              </w:rPr>
            </w:pPr>
            <w:r w:rsidRPr="00C4208B">
              <w:rPr>
                <w:b/>
                <w:sz w:val="24"/>
                <w:szCs w:val="24"/>
              </w:rPr>
              <w:t>ELASTOMERLİ CER PAKETİ</w:t>
            </w:r>
            <w:r>
              <w:rPr>
                <w:b/>
                <w:sz w:val="24"/>
                <w:szCs w:val="24"/>
              </w:rPr>
              <w:t xml:space="preserve"> (1500 </w:t>
            </w:r>
            <w:proofErr w:type="spellStart"/>
            <w:r>
              <w:rPr>
                <w:b/>
                <w:sz w:val="24"/>
                <w:szCs w:val="24"/>
              </w:rPr>
              <w:t>kN</w:t>
            </w:r>
            <w:proofErr w:type="spellEnd"/>
            <w:r>
              <w:rPr>
                <w:b/>
                <w:sz w:val="24"/>
                <w:szCs w:val="24"/>
              </w:rPr>
              <w:t>)</w:t>
            </w:r>
          </w:p>
        </w:tc>
        <w:tc>
          <w:tcPr>
            <w:tcW w:w="884" w:type="dxa"/>
            <w:vAlign w:val="center"/>
          </w:tcPr>
          <w:p w:rsidR="004070DA" w:rsidRPr="004E70D1" w:rsidRDefault="004070DA" w:rsidP="004070DA">
            <w:pPr>
              <w:wordWrap w:val="0"/>
              <w:jc w:val="center"/>
              <w:rPr>
                <w:b/>
                <w:sz w:val="24"/>
                <w:szCs w:val="24"/>
              </w:rPr>
            </w:pPr>
            <w:r w:rsidRPr="004E70D1">
              <w:rPr>
                <w:b/>
                <w:sz w:val="24"/>
                <w:szCs w:val="24"/>
              </w:rPr>
              <w:t>Adet</w:t>
            </w:r>
          </w:p>
        </w:tc>
        <w:tc>
          <w:tcPr>
            <w:tcW w:w="1134" w:type="dxa"/>
            <w:vAlign w:val="center"/>
          </w:tcPr>
          <w:p w:rsidR="004070DA" w:rsidRDefault="004070DA" w:rsidP="004070DA">
            <w:pPr>
              <w:wordWrap w:val="0"/>
              <w:autoSpaceDN w:val="0"/>
              <w:jc w:val="center"/>
              <w:rPr>
                <w:b/>
                <w:sz w:val="24"/>
                <w:szCs w:val="24"/>
              </w:rPr>
            </w:pPr>
            <w:r>
              <w:rPr>
                <w:b/>
                <w:sz w:val="24"/>
                <w:szCs w:val="24"/>
              </w:rPr>
              <w:t>410</w:t>
            </w:r>
          </w:p>
        </w:tc>
        <w:tc>
          <w:tcPr>
            <w:tcW w:w="1276" w:type="dxa"/>
          </w:tcPr>
          <w:p w:rsidR="004070DA" w:rsidRPr="004E70D1" w:rsidRDefault="004070DA" w:rsidP="004070DA">
            <w:pPr>
              <w:wordWrap w:val="0"/>
              <w:jc w:val="center"/>
              <w:rPr>
                <w:b/>
                <w:sz w:val="24"/>
                <w:szCs w:val="24"/>
              </w:rPr>
            </w:pPr>
          </w:p>
        </w:tc>
        <w:tc>
          <w:tcPr>
            <w:tcW w:w="1696" w:type="dxa"/>
          </w:tcPr>
          <w:p w:rsidR="004070DA" w:rsidRPr="004E70D1" w:rsidRDefault="004070DA" w:rsidP="004070DA">
            <w:pPr>
              <w:wordWrap w:val="0"/>
              <w:jc w:val="center"/>
              <w:rPr>
                <w:b/>
                <w:sz w:val="24"/>
                <w:szCs w:val="24"/>
              </w:rPr>
            </w:pPr>
          </w:p>
        </w:tc>
      </w:tr>
      <w:tr w:rsidR="004070DA" w:rsidTr="004070DA">
        <w:tc>
          <w:tcPr>
            <w:tcW w:w="698" w:type="dxa"/>
            <w:vAlign w:val="center"/>
          </w:tcPr>
          <w:p w:rsidR="004070DA" w:rsidRPr="00F1114A" w:rsidRDefault="004070DA" w:rsidP="004070DA">
            <w:pPr>
              <w:wordWrap w:val="0"/>
              <w:jc w:val="center"/>
              <w:rPr>
                <w:b/>
                <w:sz w:val="24"/>
                <w:szCs w:val="24"/>
              </w:rPr>
            </w:pPr>
            <w:r>
              <w:rPr>
                <w:b/>
                <w:sz w:val="24"/>
                <w:szCs w:val="24"/>
              </w:rPr>
              <w:t>4</w:t>
            </w:r>
          </w:p>
        </w:tc>
        <w:tc>
          <w:tcPr>
            <w:tcW w:w="1356" w:type="dxa"/>
            <w:vAlign w:val="center"/>
          </w:tcPr>
          <w:p w:rsidR="004070DA" w:rsidRPr="00F1114A" w:rsidRDefault="004070DA" w:rsidP="004070DA">
            <w:pPr>
              <w:wordWrap w:val="0"/>
              <w:jc w:val="center"/>
              <w:rPr>
                <w:b/>
                <w:sz w:val="24"/>
                <w:szCs w:val="24"/>
              </w:rPr>
            </w:pPr>
            <w:r w:rsidRPr="00C4208B">
              <w:rPr>
                <w:b/>
                <w:sz w:val="24"/>
                <w:szCs w:val="24"/>
              </w:rPr>
              <w:t>02.0001568</w:t>
            </w:r>
          </w:p>
        </w:tc>
        <w:tc>
          <w:tcPr>
            <w:tcW w:w="2869" w:type="dxa"/>
            <w:vAlign w:val="center"/>
          </w:tcPr>
          <w:p w:rsidR="004070DA" w:rsidRPr="00F1114A" w:rsidRDefault="004070DA" w:rsidP="004070DA">
            <w:pPr>
              <w:wordWrap w:val="0"/>
              <w:jc w:val="center"/>
              <w:rPr>
                <w:b/>
                <w:sz w:val="24"/>
                <w:szCs w:val="24"/>
              </w:rPr>
            </w:pPr>
            <w:r w:rsidRPr="00C4208B">
              <w:rPr>
                <w:b/>
                <w:sz w:val="24"/>
                <w:szCs w:val="24"/>
              </w:rPr>
              <w:t xml:space="preserve">TAMPON </w:t>
            </w:r>
          </w:p>
        </w:tc>
        <w:tc>
          <w:tcPr>
            <w:tcW w:w="884" w:type="dxa"/>
            <w:vAlign w:val="center"/>
          </w:tcPr>
          <w:p w:rsidR="004070DA" w:rsidRPr="004E70D1" w:rsidRDefault="004070DA" w:rsidP="004070DA">
            <w:pPr>
              <w:wordWrap w:val="0"/>
              <w:jc w:val="center"/>
              <w:rPr>
                <w:b/>
                <w:sz w:val="24"/>
                <w:szCs w:val="24"/>
              </w:rPr>
            </w:pPr>
            <w:r w:rsidRPr="004E70D1">
              <w:rPr>
                <w:b/>
                <w:sz w:val="24"/>
                <w:szCs w:val="24"/>
              </w:rPr>
              <w:t>Adet</w:t>
            </w:r>
          </w:p>
        </w:tc>
        <w:tc>
          <w:tcPr>
            <w:tcW w:w="1134" w:type="dxa"/>
            <w:vAlign w:val="center"/>
          </w:tcPr>
          <w:p w:rsidR="004070DA" w:rsidRDefault="004070DA" w:rsidP="004070DA">
            <w:pPr>
              <w:wordWrap w:val="0"/>
              <w:autoSpaceDN w:val="0"/>
              <w:jc w:val="center"/>
              <w:rPr>
                <w:b/>
                <w:sz w:val="24"/>
                <w:szCs w:val="24"/>
              </w:rPr>
            </w:pPr>
            <w:r>
              <w:rPr>
                <w:b/>
                <w:sz w:val="24"/>
                <w:szCs w:val="24"/>
              </w:rPr>
              <w:t>820</w:t>
            </w:r>
          </w:p>
        </w:tc>
        <w:tc>
          <w:tcPr>
            <w:tcW w:w="1276" w:type="dxa"/>
          </w:tcPr>
          <w:p w:rsidR="004070DA" w:rsidRPr="004E70D1" w:rsidRDefault="004070DA" w:rsidP="004070DA">
            <w:pPr>
              <w:wordWrap w:val="0"/>
              <w:jc w:val="center"/>
              <w:rPr>
                <w:b/>
                <w:sz w:val="24"/>
                <w:szCs w:val="24"/>
              </w:rPr>
            </w:pPr>
          </w:p>
        </w:tc>
        <w:tc>
          <w:tcPr>
            <w:tcW w:w="1696" w:type="dxa"/>
          </w:tcPr>
          <w:p w:rsidR="004070DA" w:rsidRPr="004E70D1" w:rsidRDefault="004070DA" w:rsidP="004070DA">
            <w:pPr>
              <w:wordWrap w:val="0"/>
              <w:jc w:val="center"/>
              <w:rPr>
                <w:b/>
                <w:sz w:val="24"/>
                <w:szCs w:val="24"/>
              </w:rPr>
            </w:pPr>
          </w:p>
        </w:tc>
      </w:tr>
      <w:tr w:rsidR="004070DA" w:rsidTr="00AE5FC7">
        <w:tc>
          <w:tcPr>
            <w:tcW w:w="9913" w:type="dxa"/>
            <w:gridSpan w:val="7"/>
          </w:tcPr>
          <w:p w:rsidR="004070DA" w:rsidRPr="004070DA" w:rsidRDefault="004070DA" w:rsidP="004070DA">
            <w:pPr>
              <w:wordWrap w:val="0"/>
              <w:jc w:val="both"/>
              <w:rPr>
                <w:b/>
                <w:sz w:val="24"/>
                <w:szCs w:val="24"/>
              </w:rPr>
            </w:pPr>
            <w:r>
              <w:rPr>
                <w:b/>
                <w:sz w:val="24"/>
                <w:szCs w:val="24"/>
              </w:rPr>
              <w:t xml:space="preserve">*Ürünler ile ilgili Teknik Şartname/Teknik Resim/Ölçü/Kalite/Malzeme No vb. bilgiler Malzeme Talep Modelinde belirtilmiştir.  </w:t>
            </w:r>
          </w:p>
        </w:tc>
      </w:tr>
    </w:tbl>
    <w:p w:rsidR="004070DA" w:rsidRDefault="004070DA"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r w:rsidR="004070DA">
        <w:rPr>
          <w:sz w:val="24"/>
          <w:szCs w:val="24"/>
        </w:rPr>
        <w:t xml:space="preserve"> </w:t>
      </w:r>
      <w:r w:rsidR="004070DA" w:rsidRPr="00224351">
        <w:rPr>
          <w:sz w:val="24"/>
          <w:szCs w:val="24"/>
        </w:rPr>
        <w:t xml:space="preserve">(Yabancı istekliler için; Her türlü masraflar lafzında geçen masraflara ithalatta oluşacak her türlü gümrük vergileri ile ithalat </w:t>
      </w:r>
      <w:r w:rsidR="004070DA" w:rsidRPr="004070DA">
        <w:rPr>
          <w:sz w:val="24"/>
          <w:szCs w:val="24"/>
        </w:rPr>
        <w:t>gümrükleme aşamasında oluşacak her türlü masraflar hariç olup, uygulama (</w:t>
      </w:r>
      <w:proofErr w:type="spellStart"/>
      <w:r w:rsidR="004070DA" w:rsidRPr="004070DA">
        <w:rPr>
          <w:sz w:val="24"/>
          <w:szCs w:val="24"/>
        </w:rPr>
        <w:t>Incoterms</w:t>
      </w:r>
      <w:proofErr w:type="spellEnd"/>
      <w:r w:rsidR="004070DA" w:rsidRPr="004070DA">
        <w:rPr>
          <w:sz w:val="24"/>
          <w:szCs w:val="24"/>
        </w:rPr>
        <w:t xml:space="preserve"> 2020’ye göre) CIP kurallarına göre olacaktır.)</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40503B" w:rsidRPr="006C3E10">
        <w:rPr>
          <w:sz w:val="24"/>
          <w:szCs w:val="24"/>
        </w:rPr>
        <w:t xml:space="preserve">Bu alım için yükleniciye Katma Değer Vergisi (KDV) sözleşme bedeline </w:t>
      </w:r>
      <w:proofErr w:type="gramStart"/>
      <w:r w:rsidR="0040503B" w:rsidRPr="006C3E10">
        <w:rPr>
          <w:sz w:val="24"/>
          <w:szCs w:val="24"/>
        </w:rPr>
        <w:t>dahil</w:t>
      </w:r>
      <w:proofErr w:type="gramEnd"/>
      <w:r w:rsidR="0040503B" w:rsidRPr="006C3E10">
        <w:rPr>
          <w:sz w:val="24"/>
          <w:szCs w:val="24"/>
        </w:rPr>
        <w:t xml:space="preserve"> olmayıp idare tarafından yükleniciye veya ilgili idareye ödenmeyecektir. </w:t>
      </w:r>
      <w:r w:rsidR="0040503B" w:rsidRPr="006C3E10">
        <w:rPr>
          <w:b/>
          <w:bCs/>
          <w:color w:val="000000" w:themeColor="text1"/>
          <w:sz w:val="24"/>
          <w:szCs w:val="24"/>
          <w:u w:val="dotted"/>
        </w:rPr>
        <w:t>(Sözleşme konusu iş KDV’den muaf olup, işin faturaları KDV’siz olarak düzenlenecektir.)</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r w:rsidR="008B1434" w:rsidRPr="00224351">
        <w:rPr>
          <w:sz w:val="24"/>
          <w:szCs w:val="24"/>
        </w:rPr>
        <w:t xml:space="preserve">(Yabancı istekliler için; ithalatta oluşacak her türlü gümrük vergileri ile ithalat gümrükleme </w:t>
      </w:r>
      <w:r w:rsidR="008B1434" w:rsidRPr="008B1434">
        <w:rPr>
          <w:sz w:val="24"/>
          <w:szCs w:val="24"/>
        </w:rPr>
        <w:t>aşamasında oluşacak her türlü masraflar hariç olup, uygulama (</w:t>
      </w:r>
      <w:proofErr w:type="spellStart"/>
      <w:r w:rsidR="008B1434" w:rsidRPr="008B1434">
        <w:rPr>
          <w:sz w:val="24"/>
          <w:szCs w:val="24"/>
        </w:rPr>
        <w:t>Incoterms</w:t>
      </w:r>
      <w:proofErr w:type="spellEnd"/>
      <w:r w:rsidR="008B1434" w:rsidRPr="008B1434">
        <w:rPr>
          <w:sz w:val="24"/>
          <w:szCs w:val="24"/>
        </w:rPr>
        <w:t xml:space="preserve"> 2020’ye göre) CIP kurallarına göre olacaktır.)</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w:t>
      </w:r>
      <w:r w:rsidRPr="006C3E10">
        <w:rPr>
          <w:sz w:val="24"/>
          <w:szCs w:val="24"/>
        </w:rPr>
        <w:lastRenderedPageBreak/>
        <w:t xml:space="preserve">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8B1434" w:rsidRPr="008B1434" w:rsidRDefault="008B1434" w:rsidP="008B1434">
      <w:pPr>
        <w:pStyle w:val="ListeParagraf"/>
        <w:numPr>
          <w:ilvl w:val="0"/>
          <w:numId w:val="16"/>
        </w:numPr>
        <w:jc w:val="both"/>
        <w:rPr>
          <w:b/>
          <w:bCs/>
          <w:i/>
          <w:iCs/>
          <w:sz w:val="24"/>
          <w:szCs w:val="24"/>
          <w:lang w:val="en-GB"/>
        </w:rPr>
      </w:pPr>
      <w:r w:rsidRPr="008B1434">
        <w:rPr>
          <w:sz w:val="24"/>
          <w:szCs w:val="24"/>
        </w:rPr>
        <w:t>T.Ş. 250.421, T.Ş. 250.426, T.Ş. 250.432 ve T.Ş. 250.424 No.lu Teknik Şartnameler</w:t>
      </w:r>
    </w:p>
    <w:p w:rsidR="00D60E36" w:rsidRPr="00F87ED2" w:rsidRDefault="000F38A4" w:rsidP="00F87ED2">
      <w:pPr>
        <w:pStyle w:val="GvdeMetni21"/>
        <w:numPr>
          <w:ilvl w:val="0"/>
          <w:numId w:val="16"/>
        </w:numPr>
        <w:tabs>
          <w:tab w:val="left" w:pos="1985"/>
        </w:tabs>
        <w:jc w:val="both"/>
        <w:rPr>
          <w:color w:val="auto"/>
          <w:sz w:val="24"/>
          <w:szCs w:val="24"/>
        </w:rPr>
      </w:pPr>
      <w:r w:rsidRPr="006C3E10">
        <w:rPr>
          <w:color w:val="auto"/>
          <w:sz w:val="24"/>
          <w:szCs w:val="24"/>
        </w:rPr>
        <w:t>Teknik Resim</w:t>
      </w:r>
      <w:r w:rsidR="00D51122" w:rsidRPr="006C3E10">
        <w:rPr>
          <w:color w:val="auto"/>
          <w:sz w:val="24"/>
          <w:szCs w:val="24"/>
        </w:rPr>
        <w:t xml:space="preserve"> </w:t>
      </w:r>
      <w:r w:rsidR="00D60E36" w:rsidRPr="00F87ED2">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DC5F0D" w:rsidRPr="006C3E10" w:rsidRDefault="00DC5F0D" w:rsidP="00F87ED2">
      <w:pPr>
        <w:pStyle w:val="GvdeMetni21"/>
        <w:numPr>
          <w:ilvl w:val="0"/>
          <w:numId w:val="26"/>
        </w:numPr>
        <w:tabs>
          <w:tab w:val="left" w:pos="1985"/>
        </w:tabs>
        <w:jc w:val="both"/>
        <w:rPr>
          <w:color w:val="auto"/>
          <w:sz w:val="24"/>
          <w:szCs w:val="24"/>
        </w:rPr>
      </w:pPr>
      <w:r>
        <w:rPr>
          <w:color w:val="auto"/>
          <w:sz w:val="24"/>
          <w:szCs w:val="24"/>
        </w:rPr>
        <w:t>Standart Formlar</w:t>
      </w:r>
    </w:p>
    <w:p w:rsidR="00CA7CA6" w:rsidRPr="006C3E10" w:rsidRDefault="00CA7CA6" w:rsidP="00DC5F0D">
      <w:pPr>
        <w:pStyle w:val="GvdeMetni21"/>
        <w:numPr>
          <w:ilvl w:val="0"/>
          <w:numId w:val="2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164316">
        <w:rPr>
          <w:b/>
          <w:i/>
          <w:sz w:val="24"/>
          <w:szCs w:val="24"/>
        </w:rPr>
        <w:t>Sivas</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164316">
        <w:rPr>
          <w:sz w:val="24"/>
          <w:szCs w:val="24"/>
        </w:rPr>
        <w:t>Sivas</w:t>
      </w:r>
      <w:r w:rsidRPr="006C3E10">
        <w:rPr>
          <w:sz w:val="24"/>
          <w:szCs w:val="24"/>
        </w:rPr>
        <w:t xml:space="preserve"> Bölge Müdürlüğü/</w:t>
      </w:r>
      <w:r w:rsidR="00164316">
        <w:rPr>
          <w:sz w:val="24"/>
          <w:szCs w:val="24"/>
        </w:rPr>
        <w:t>SİVAS</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164316">
        <w:rPr>
          <w:sz w:val="24"/>
          <w:szCs w:val="24"/>
          <w:lang w:eastAsia="ar-SA"/>
        </w:rPr>
        <w:t>Sivas</w:t>
      </w:r>
      <w:r w:rsidR="00EB5339" w:rsidRPr="006C3E10">
        <w:rPr>
          <w:sz w:val="24"/>
          <w:szCs w:val="24"/>
          <w:lang w:eastAsia="ar-SA"/>
        </w:rPr>
        <w:t xml:space="preserve"> </w:t>
      </w:r>
      <w:r w:rsidRPr="006C3E10">
        <w:rPr>
          <w:sz w:val="24"/>
          <w:szCs w:val="24"/>
          <w:lang w:eastAsia="ar-SA"/>
        </w:rPr>
        <w:t>Bölge Müdürlüğüne veya yasal temsilcilerine verilecektir. 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lastRenderedPageBreak/>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F74457" w:rsidRPr="00C91758" w:rsidRDefault="009F0CA0" w:rsidP="00F74457">
      <w:pPr>
        <w:jc w:val="both"/>
        <w:rPr>
          <w:color w:val="000000" w:themeColor="text1"/>
        </w:rPr>
      </w:pPr>
      <w:r w:rsidRPr="006C3E10">
        <w:rPr>
          <w:b/>
          <w:bCs/>
          <w:sz w:val="24"/>
          <w:szCs w:val="24"/>
        </w:rPr>
        <w:t>11.2.1. Teslimat Programı</w:t>
      </w:r>
      <w:r w:rsidRPr="00C91758">
        <w:rPr>
          <w:b/>
          <w:bCs/>
          <w:color w:val="000000" w:themeColor="text1"/>
          <w:sz w:val="24"/>
          <w:szCs w:val="24"/>
        </w:rPr>
        <w:t>:</w:t>
      </w:r>
      <w:r w:rsidR="00D456B1" w:rsidRPr="00C91758">
        <w:rPr>
          <w:color w:val="000000" w:themeColor="text1"/>
          <w:sz w:val="24"/>
          <w:szCs w:val="24"/>
        </w:rPr>
        <w:t xml:space="preserve"> </w:t>
      </w:r>
      <w:r w:rsidR="0051065D" w:rsidRPr="00C91758">
        <w:rPr>
          <w:b/>
          <w:color w:val="000000" w:themeColor="text1"/>
          <w:sz w:val="24"/>
          <w:szCs w:val="24"/>
        </w:rPr>
        <w:t>Sözleşme</w:t>
      </w:r>
      <w:r w:rsidR="0051065D" w:rsidRPr="00C91758">
        <w:rPr>
          <w:color w:val="000000" w:themeColor="text1"/>
          <w:sz w:val="24"/>
          <w:szCs w:val="24"/>
        </w:rPr>
        <w:t xml:space="preserve"> </w:t>
      </w:r>
      <w:r w:rsidR="009635A6" w:rsidRPr="00C91758">
        <w:rPr>
          <w:b/>
          <w:color w:val="000000" w:themeColor="text1"/>
          <w:sz w:val="24"/>
          <w:szCs w:val="24"/>
        </w:rPr>
        <w:t xml:space="preserve">konusu malzemeler </w:t>
      </w:r>
      <w:r w:rsidR="00AC2DA6" w:rsidRPr="00C91758">
        <w:rPr>
          <w:b/>
          <w:color w:val="000000" w:themeColor="text1"/>
          <w:sz w:val="24"/>
          <w:szCs w:val="24"/>
        </w:rPr>
        <w:t>Sözleşmeye</w:t>
      </w:r>
      <w:r w:rsidR="00F74457" w:rsidRPr="00C91758">
        <w:rPr>
          <w:b/>
          <w:color w:val="000000" w:themeColor="text1"/>
          <w:sz w:val="24"/>
          <w:szCs w:val="24"/>
        </w:rPr>
        <w:t xml:space="preserve"> sonrası 1.</w:t>
      </w:r>
      <w:r w:rsidR="0051065D" w:rsidRPr="00C91758">
        <w:rPr>
          <w:b/>
          <w:color w:val="000000" w:themeColor="text1"/>
          <w:sz w:val="24"/>
          <w:szCs w:val="24"/>
        </w:rPr>
        <w:t xml:space="preserve"> </w:t>
      </w:r>
      <w:r w:rsidR="00F74457" w:rsidRPr="00C91758">
        <w:rPr>
          <w:b/>
          <w:color w:val="000000" w:themeColor="text1"/>
          <w:sz w:val="24"/>
          <w:szCs w:val="24"/>
        </w:rPr>
        <w:t>parti: 120 gün içerisinde 1’er vagonluk prototip kabulü dahil 1</w:t>
      </w:r>
      <w:proofErr w:type="gramStart"/>
      <w:r w:rsidR="00F74457" w:rsidRPr="00C91758">
        <w:rPr>
          <w:b/>
          <w:color w:val="000000" w:themeColor="text1"/>
          <w:sz w:val="24"/>
          <w:szCs w:val="24"/>
        </w:rPr>
        <w:t>.</w:t>
      </w:r>
      <w:r w:rsidR="0051065D" w:rsidRPr="00C91758">
        <w:rPr>
          <w:b/>
          <w:color w:val="000000" w:themeColor="text1"/>
          <w:sz w:val="24"/>
          <w:szCs w:val="24"/>
        </w:rPr>
        <w:t>,</w:t>
      </w:r>
      <w:proofErr w:type="gramEnd"/>
      <w:r w:rsidR="00F74457" w:rsidRPr="00C91758">
        <w:rPr>
          <w:b/>
          <w:color w:val="000000" w:themeColor="text1"/>
          <w:sz w:val="24"/>
          <w:szCs w:val="24"/>
        </w:rPr>
        <w:t xml:space="preserve"> 2.</w:t>
      </w:r>
      <w:r w:rsidR="0051065D" w:rsidRPr="00C91758">
        <w:rPr>
          <w:b/>
          <w:color w:val="000000" w:themeColor="text1"/>
          <w:sz w:val="24"/>
          <w:szCs w:val="24"/>
        </w:rPr>
        <w:t>,</w:t>
      </w:r>
      <w:r w:rsidR="00F74457" w:rsidRPr="00C91758">
        <w:rPr>
          <w:b/>
          <w:color w:val="000000" w:themeColor="text1"/>
          <w:sz w:val="24"/>
          <w:szCs w:val="24"/>
        </w:rPr>
        <w:t xml:space="preserve"> ve 3. kalemlerden 110’ar adet 4. </w:t>
      </w:r>
      <w:r w:rsidR="0051065D" w:rsidRPr="00C91758">
        <w:rPr>
          <w:b/>
          <w:color w:val="000000" w:themeColor="text1"/>
          <w:sz w:val="24"/>
          <w:szCs w:val="24"/>
        </w:rPr>
        <w:t>k</w:t>
      </w:r>
      <w:r w:rsidR="00F74457" w:rsidRPr="00C91758">
        <w:rPr>
          <w:b/>
          <w:color w:val="000000" w:themeColor="text1"/>
          <w:sz w:val="24"/>
          <w:szCs w:val="24"/>
        </w:rPr>
        <w:t>alemden</w:t>
      </w:r>
      <w:r w:rsidR="0051065D" w:rsidRPr="00C91758">
        <w:rPr>
          <w:b/>
          <w:color w:val="000000" w:themeColor="text1"/>
          <w:sz w:val="24"/>
          <w:szCs w:val="24"/>
        </w:rPr>
        <w:t xml:space="preserve"> 220 adet, k</w:t>
      </w:r>
      <w:r w:rsidR="00F74457" w:rsidRPr="00C91758">
        <w:rPr>
          <w:b/>
          <w:color w:val="000000" w:themeColor="text1"/>
          <w:sz w:val="24"/>
          <w:szCs w:val="24"/>
        </w:rPr>
        <w:t>alan kısmı 3 eşit partiler ve 60’şar gün ara ile toplam 300 gün içerisinde T</w:t>
      </w:r>
      <w:r w:rsidR="0051065D" w:rsidRPr="00C91758">
        <w:rPr>
          <w:b/>
          <w:color w:val="000000" w:themeColor="text1"/>
          <w:sz w:val="24"/>
          <w:szCs w:val="24"/>
        </w:rPr>
        <w:t>ÜRASAŞ</w:t>
      </w:r>
      <w:r w:rsidR="00F74457" w:rsidRPr="00C91758">
        <w:rPr>
          <w:b/>
          <w:color w:val="000000" w:themeColor="text1"/>
          <w:sz w:val="24"/>
          <w:szCs w:val="24"/>
        </w:rPr>
        <w:t xml:space="preserve"> Sivas Bölge Müdürlüğü</w:t>
      </w:r>
      <w:r w:rsidR="0051065D" w:rsidRPr="00C91758">
        <w:rPr>
          <w:b/>
          <w:color w:val="000000" w:themeColor="text1"/>
          <w:sz w:val="24"/>
          <w:szCs w:val="24"/>
        </w:rPr>
        <w:t>ne</w:t>
      </w:r>
      <w:r w:rsidR="00F74457" w:rsidRPr="00C91758">
        <w:rPr>
          <w:b/>
          <w:color w:val="000000" w:themeColor="text1"/>
          <w:sz w:val="24"/>
          <w:szCs w:val="24"/>
        </w:rPr>
        <w:t xml:space="preserve"> teslim edilecektir.</w:t>
      </w:r>
    </w:p>
    <w:p w:rsidR="009F0CA0" w:rsidRPr="006C3E10" w:rsidRDefault="009F0CA0" w:rsidP="00F74457">
      <w:pPr>
        <w:jc w:val="both"/>
        <w:rPr>
          <w:sz w:val="24"/>
          <w:szCs w:val="24"/>
        </w:rPr>
      </w:pPr>
      <w:r w:rsidRPr="006C3E10">
        <w:rPr>
          <w:b/>
          <w:sz w:val="24"/>
          <w:szCs w:val="24"/>
        </w:rPr>
        <w:t>11.3.</w:t>
      </w:r>
      <w:r w:rsidRPr="006C3E1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lastRenderedPageBreak/>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lastRenderedPageBreak/>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129FB" w:rsidRDefault="001A117C" w:rsidP="00660643">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FA0954" w:rsidRPr="00FA0954"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lastRenderedPageBreak/>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roofErr w:type="gramStart"/>
      <w:r w:rsidRPr="006C3E10">
        <w:rPr>
          <w:sz w:val="24"/>
          <w:szCs w:val="24"/>
        </w:rPr>
        <w:t>…………………………………………………………………………………………………………</w:t>
      </w:r>
      <w:proofErr w:type="gramEnd"/>
    </w:p>
    <w:p w:rsidR="0029037B" w:rsidRPr="006C3E10" w:rsidRDefault="001A117C" w:rsidP="00660643">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lastRenderedPageBreak/>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lastRenderedPageBreak/>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5D2F02">
        <w:rPr>
          <w:b/>
          <w:i/>
          <w:sz w:val="24"/>
          <w:szCs w:val="24"/>
        </w:rPr>
        <w:t>Sivas</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lastRenderedPageBreak/>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lastRenderedPageBreak/>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lastRenderedPageBreak/>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w:t>
      </w:r>
      <w:r w:rsidR="00133782" w:rsidRPr="006C3E10">
        <w:rPr>
          <w:sz w:val="24"/>
          <w:szCs w:val="24"/>
        </w:rPr>
        <w:lastRenderedPageBreak/>
        <w:t>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lastRenderedPageBreak/>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442636" w:rsidRDefault="006133E8" w:rsidP="00D0324A">
      <w:pPr>
        <w:pStyle w:val="GvdeMetni21"/>
        <w:tabs>
          <w:tab w:val="left" w:pos="1985"/>
        </w:tabs>
        <w:jc w:val="both"/>
        <w:rPr>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51065D" w:rsidRPr="00C91758">
        <w:rPr>
          <w:sz w:val="24"/>
          <w:szCs w:val="24"/>
        </w:rPr>
        <w:t xml:space="preserve">Garanti; </w:t>
      </w:r>
      <w:r w:rsidR="00F74457" w:rsidRPr="00C91758">
        <w:rPr>
          <w:sz w:val="24"/>
          <w:szCs w:val="24"/>
        </w:rPr>
        <w:t xml:space="preserve">İmalatçı, imalat hatasından kaynaklanan ve tesellüm esnasında görülmeyen hata ve kusurlardan dolayı malzemeleri, son parti malın tesliminden itibaren 2 (iki) yıl için garanti </w:t>
      </w:r>
      <w:r w:rsidR="0051065D" w:rsidRPr="00C91758">
        <w:rPr>
          <w:sz w:val="24"/>
          <w:szCs w:val="24"/>
        </w:rPr>
        <w:t xml:space="preserve">edecektir. </w:t>
      </w:r>
      <w:r w:rsidR="000A17CB" w:rsidRPr="00770777">
        <w:rPr>
          <w:sz w:val="24"/>
          <w:szCs w:val="24"/>
        </w:rPr>
        <w:t xml:space="preserve">Garanti hususu ile ilgili diğer şartlar </w:t>
      </w:r>
      <w:r w:rsidR="00F74457" w:rsidRPr="00F74457">
        <w:rPr>
          <w:sz w:val="24"/>
          <w:szCs w:val="24"/>
        </w:rPr>
        <w:t>T.Ş. 250.421, T.Ş. 250.426, T.Ş. 250.432 ve T.Ş. 250.424 No.lu Teknik Şartnameler</w:t>
      </w:r>
      <w:r w:rsidR="00F74457">
        <w:rPr>
          <w:sz w:val="24"/>
          <w:szCs w:val="24"/>
        </w:rPr>
        <w:t xml:space="preserve">de </w:t>
      </w:r>
      <w:r w:rsidR="000A17CB" w:rsidRPr="00770777">
        <w:rPr>
          <w:sz w:val="24"/>
          <w:szCs w:val="24"/>
        </w:rPr>
        <w:t xml:space="preserve">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lastRenderedPageBreak/>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lastRenderedPageBreak/>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lastRenderedPageBreak/>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w:t>
      </w:r>
      <w:r w:rsidR="00F74457">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4A176D">
      <w:footerReference w:type="even" r:id="rId9"/>
      <w:footerReference w:type="default" r:id="rId10"/>
      <w:pgSz w:w="11906" w:h="16838" w:code="9"/>
      <w:pgMar w:top="1134" w:right="849" w:bottom="1134" w:left="1134"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19" w:rsidRDefault="00486519">
      <w:r>
        <w:separator/>
      </w:r>
    </w:p>
  </w:endnote>
  <w:endnote w:type="continuationSeparator" w:id="0">
    <w:p w:rsidR="00486519" w:rsidRDefault="00486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6D" w:rsidRDefault="004A176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176D" w:rsidRDefault="004A176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6D" w:rsidRDefault="004A176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91758">
      <w:rPr>
        <w:rStyle w:val="SayfaNumaras"/>
        <w:noProof/>
      </w:rPr>
      <w:t>4</w:t>
    </w:r>
    <w:r>
      <w:rPr>
        <w:rStyle w:val="SayfaNumaras"/>
      </w:rPr>
      <w:fldChar w:fldCharType="end"/>
    </w:r>
  </w:p>
  <w:p w:rsidR="004A176D" w:rsidRDefault="004A176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19" w:rsidRDefault="00486519">
      <w:r>
        <w:separator/>
      </w:r>
    </w:p>
  </w:footnote>
  <w:footnote w:type="continuationSeparator" w:id="0">
    <w:p w:rsidR="00486519" w:rsidRDefault="00486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D93293"/>
    <w:multiLevelType w:val="hybridMultilevel"/>
    <w:tmpl w:val="A8AA0C0A"/>
    <w:lvl w:ilvl="0" w:tplc="7E367310">
      <w:start w:val="5"/>
      <w:numFmt w:val="decimal"/>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3"/>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4"/>
  </w:num>
  <w:num w:numId="24">
    <w:abstractNumId w:val="9"/>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09D7"/>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64316"/>
    <w:rsid w:val="001709D5"/>
    <w:rsid w:val="00171798"/>
    <w:rsid w:val="00171D45"/>
    <w:rsid w:val="00171DFC"/>
    <w:rsid w:val="00173D3F"/>
    <w:rsid w:val="0017528C"/>
    <w:rsid w:val="00175345"/>
    <w:rsid w:val="001764D4"/>
    <w:rsid w:val="00176F90"/>
    <w:rsid w:val="001775D2"/>
    <w:rsid w:val="0018202B"/>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4CA"/>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0C"/>
    <w:rsid w:val="003E0BA8"/>
    <w:rsid w:val="003E28D2"/>
    <w:rsid w:val="003E49AE"/>
    <w:rsid w:val="003F1E7C"/>
    <w:rsid w:val="003F1E9C"/>
    <w:rsid w:val="003F3397"/>
    <w:rsid w:val="003F5791"/>
    <w:rsid w:val="003F6549"/>
    <w:rsid w:val="004026BF"/>
    <w:rsid w:val="0040503B"/>
    <w:rsid w:val="00405779"/>
    <w:rsid w:val="00405D2A"/>
    <w:rsid w:val="004070D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2636"/>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86519"/>
    <w:rsid w:val="00491B41"/>
    <w:rsid w:val="00493AE9"/>
    <w:rsid w:val="00497BC3"/>
    <w:rsid w:val="004A176D"/>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4C7E"/>
    <w:rsid w:val="004D7333"/>
    <w:rsid w:val="004E02DB"/>
    <w:rsid w:val="004E0D17"/>
    <w:rsid w:val="004E10FA"/>
    <w:rsid w:val="004E5577"/>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065D"/>
    <w:rsid w:val="005129FB"/>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138"/>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4E63"/>
    <w:rsid w:val="005A510C"/>
    <w:rsid w:val="005C2251"/>
    <w:rsid w:val="005D2F02"/>
    <w:rsid w:val="005D4EA3"/>
    <w:rsid w:val="005D720D"/>
    <w:rsid w:val="005E29D4"/>
    <w:rsid w:val="005E726E"/>
    <w:rsid w:val="005F7B7D"/>
    <w:rsid w:val="006006BF"/>
    <w:rsid w:val="00600CB8"/>
    <w:rsid w:val="00602EEE"/>
    <w:rsid w:val="0060404B"/>
    <w:rsid w:val="0060485A"/>
    <w:rsid w:val="006049CB"/>
    <w:rsid w:val="00604E07"/>
    <w:rsid w:val="00605803"/>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1FA8"/>
    <w:rsid w:val="006822A4"/>
    <w:rsid w:val="00684B36"/>
    <w:rsid w:val="00684FAD"/>
    <w:rsid w:val="006873E8"/>
    <w:rsid w:val="006935AB"/>
    <w:rsid w:val="00693626"/>
    <w:rsid w:val="0069598D"/>
    <w:rsid w:val="006A3896"/>
    <w:rsid w:val="006A5B4E"/>
    <w:rsid w:val="006A6334"/>
    <w:rsid w:val="006B27D9"/>
    <w:rsid w:val="006B2D53"/>
    <w:rsid w:val="006B3CF9"/>
    <w:rsid w:val="006B7A19"/>
    <w:rsid w:val="006C114F"/>
    <w:rsid w:val="006C3E10"/>
    <w:rsid w:val="006C507B"/>
    <w:rsid w:val="006C78B6"/>
    <w:rsid w:val="006D0607"/>
    <w:rsid w:val="006D1BAC"/>
    <w:rsid w:val="006D2E18"/>
    <w:rsid w:val="006D3555"/>
    <w:rsid w:val="006D4108"/>
    <w:rsid w:val="006D4403"/>
    <w:rsid w:val="006D535F"/>
    <w:rsid w:val="006D5494"/>
    <w:rsid w:val="006D5EFB"/>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1434"/>
    <w:rsid w:val="008B455D"/>
    <w:rsid w:val="008B6295"/>
    <w:rsid w:val="008B7F4E"/>
    <w:rsid w:val="008C1F33"/>
    <w:rsid w:val="008C2915"/>
    <w:rsid w:val="008C3D64"/>
    <w:rsid w:val="008C44BB"/>
    <w:rsid w:val="008C51B6"/>
    <w:rsid w:val="008C5EE2"/>
    <w:rsid w:val="008C72DB"/>
    <w:rsid w:val="008D1073"/>
    <w:rsid w:val="008D234A"/>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4B61"/>
    <w:rsid w:val="0091058C"/>
    <w:rsid w:val="009128B9"/>
    <w:rsid w:val="00912C5F"/>
    <w:rsid w:val="00914B1C"/>
    <w:rsid w:val="00917080"/>
    <w:rsid w:val="00920257"/>
    <w:rsid w:val="00920D4E"/>
    <w:rsid w:val="00921B95"/>
    <w:rsid w:val="00921EBE"/>
    <w:rsid w:val="00923342"/>
    <w:rsid w:val="009236A6"/>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20B"/>
    <w:rsid w:val="009635A6"/>
    <w:rsid w:val="0097089F"/>
    <w:rsid w:val="00973DC7"/>
    <w:rsid w:val="00976874"/>
    <w:rsid w:val="0097701F"/>
    <w:rsid w:val="0098023C"/>
    <w:rsid w:val="00980C1D"/>
    <w:rsid w:val="009826A9"/>
    <w:rsid w:val="009875BF"/>
    <w:rsid w:val="00991A17"/>
    <w:rsid w:val="0099205F"/>
    <w:rsid w:val="00992FC7"/>
    <w:rsid w:val="00996CEB"/>
    <w:rsid w:val="009A077F"/>
    <w:rsid w:val="009A27F7"/>
    <w:rsid w:val="009A28C4"/>
    <w:rsid w:val="009A6B00"/>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1EF1"/>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2FC0"/>
    <w:rsid w:val="00AE352D"/>
    <w:rsid w:val="00AF0575"/>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0F99"/>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653CB"/>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115"/>
    <w:rsid w:val="00BF3430"/>
    <w:rsid w:val="00BF3A5E"/>
    <w:rsid w:val="00BF558E"/>
    <w:rsid w:val="00C02374"/>
    <w:rsid w:val="00C04431"/>
    <w:rsid w:val="00C07114"/>
    <w:rsid w:val="00C1234B"/>
    <w:rsid w:val="00C1358D"/>
    <w:rsid w:val="00C13A7C"/>
    <w:rsid w:val="00C206D4"/>
    <w:rsid w:val="00C22D04"/>
    <w:rsid w:val="00C24280"/>
    <w:rsid w:val="00C24D07"/>
    <w:rsid w:val="00C27893"/>
    <w:rsid w:val="00C2790E"/>
    <w:rsid w:val="00C31727"/>
    <w:rsid w:val="00C37079"/>
    <w:rsid w:val="00C41CB3"/>
    <w:rsid w:val="00C4208B"/>
    <w:rsid w:val="00C422E4"/>
    <w:rsid w:val="00C42EC3"/>
    <w:rsid w:val="00C43BA0"/>
    <w:rsid w:val="00C44800"/>
    <w:rsid w:val="00C44982"/>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1758"/>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CF7B26"/>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04DD"/>
    <w:rsid w:val="00DB110B"/>
    <w:rsid w:val="00DB176A"/>
    <w:rsid w:val="00DB1CC3"/>
    <w:rsid w:val="00DB27E7"/>
    <w:rsid w:val="00DB2D4C"/>
    <w:rsid w:val="00DB476E"/>
    <w:rsid w:val="00DB603B"/>
    <w:rsid w:val="00DB6326"/>
    <w:rsid w:val="00DC5F0D"/>
    <w:rsid w:val="00DC5F64"/>
    <w:rsid w:val="00DC793B"/>
    <w:rsid w:val="00DD1A20"/>
    <w:rsid w:val="00DD4C67"/>
    <w:rsid w:val="00DD7542"/>
    <w:rsid w:val="00DE2B25"/>
    <w:rsid w:val="00DE39D5"/>
    <w:rsid w:val="00DE4868"/>
    <w:rsid w:val="00DE495E"/>
    <w:rsid w:val="00DE770E"/>
    <w:rsid w:val="00DE7A1D"/>
    <w:rsid w:val="00DF3F47"/>
    <w:rsid w:val="00DF4CE2"/>
    <w:rsid w:val="00DF52FE"/>
    <w:rsid w:val="00E00B6D"/>
    <w:rsid w:val="00E011C9"/>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2CD5"/>
    <w:rsid w:val="00E344D8"/>
    <w:rsid w:val="00E36DDC"/>
    <w:rsid w:val="00E376D0"/>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2C8"/>
    <w:rsid w:val="00EB7CB8"/>
    <w:rsid w:val="00EC0608"/>
    <w:rsid w:val="00EC0884"/>
    <w:rsid w:val="00EC268D"/>
    <w:rsid w:val="00EC3342"/>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14A"/>
    <w:rsid w:val="00F11CEE"/>
    <w:rsid w:val="00F17C96"/>
    <w:rsid w:val="00F2102B"/>
    <w:rsid w:val="00F23DAA"/>
    <w:rsid w:val="00F264E3"/>
    <w:rsid w:val="00F30639"/>
    <w:rsid w:val="00F30ABF"/>
    <w:rsid w:val="00F30CF1"/>
    <w:rsid w:val="00F3532B"/>
    <w:rsid w:val="00F3561A"/>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4457"/>
    <w:rsid w:val="00F76E5F"/>
    <w:rsid w:val="00F80E61"/>
    <w:rsid w:val="00F81B51"/>
    <w:rsid w:val="00F85B8C"/>
    <w:rsid w:val="00F87ED2"/>
    <w:rsid w:val="00F90EEC"/>
    <w:rsid w:val="00F91861"/>
    <w:rsid w:val="00F93C0E"/>
    <w:rsid w:val="00FA0043"/>
    <w:rsid w:val="00FA0954"/>
    <w:rsid w:val="00FA2F44"/>
    <w:rsid w:val="00FA3EF7"/>
    <w:rsid w:val="00FA5FB2"/>
    <w:rsid w:val="00FA6F61"/>
    <w:rsid w:val="00FA7305"/>
    <w:rsid w:val="00FA77EF"/>
    <w:rsid w:val="00FB1BA2"/>
    <w:rsid w:val="00FB2315"/>
    <w:rsid w:val="00FB2A3A"/>
    <w:rsid w:val="00FB30DF"/>
    <w:rsid w:val="00FB3B0A"/>
    <w:rsid w:val="00FB4AF7"/>
    <w:rsid w:val="00FB68BF"/>
    <w:rsid w:val="00FC0BB1"/>
    <w:rsid w:val="00FC1920"/>
    <w:rsid w:val="00FC35A3"/>
    <w:rsid w:val="00FC5CB4"/>
    <w:rsid w:val="00FC7513"/>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0DA"/>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 w:type="table" w:styleId="TabloKlavuzu">
    <w:name w:val="Table Grid"/>
    <w:basedOn w:val="NormalTablo"/>
    <w:rsid w:val="004070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800297345">
      <w:bodyDiv w:val="1"/>
      <w:marLeft w:val="0"/>
      <w:marRight w:val="0"/>
      <w:marTop w:val="0"/>
      <w:marBottom w:val="0"/>
      <w:divBdr>
        <w:top w:val="none" w:sz="0" w:space="0" w:color="auto"/>
        <w:left w:val="none" w:sz="0" w:space="0" w:color="auto"/>
        <w:bottom w:val="none" w:sz="0" w:space="0" w:color="auto"/>
        <w:right w:val="none" w:sz="0" w:space="0" w:color="auto"/>
      </w:divBdr>
      <w:divsChild>
        <w:div w:id="1381511452">
          <w:marLeft w:val="0"/>
          <w:marRight w:val="0"/>
          <w:marTop w:val="0"/>
          <w:marBottom w:val="0"/>
          <w:divBdr>
            <w:top w:val="none" w:sz="0" w:space="0" w:color="auto"/>
            <w:left w:val="none" w:sz="0" w:space="0" w:color="auto"/>
            <w:bottom w:val="none" w:sz="0" w:space="0" w:color="auto"/>
            <w:right w:val="none" w:sz="0" w:space="0" w:color="auto"/>
          </w:divBdr>
        </w:div>
        <w:div w:id="634605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B1F95-3D76-4818-9856-F8288C0A8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10921</Words>
  <Characters>62252</Characters>
  <Application>Microsoft Office Word</Application>
  <DocSecurity>0</DocSecurity>
  <Lines>518</Lines>
  <Paragraphs>146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Hatip Ozer</cp:lastModifiedBy>
  <cp:revision>5</cp:revision>
  <cp:lastPrinted>2024-12-18T11:52:00Z</cp:lastPrinted>
  <dcterms:created xsi:type="dcterms:W3CDTF">2026-01-19T08:23:00Z</dcterms:created>
  <dcterms:modified xsi:type="dcterms:W3CDTF">2026-01-19T08:56:00Z</dcterms:modified>
</cp:coreProperties>
</file>